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49D3" w14:textId="77777777" w:rsidR="00F84C2C" w:rsidRPr="00A91DA1" w:rsidRDefault="00F84C2C">
      <w:pPr>
        <w:rPr>
          <w:rFonts w:ascii="Gotham Narrow Book" w:hAnsi="Gotham Narrow Book"/>
          <w:sz w:val="10"/>
          <w:szCs w:val="10"/>
        </w:rPr>
      </w:pPr>
    </w:p>
    <w:p w14:paraId="254D946E" w14:textId="77777777" w:rsidR="00C66B79" w:rsidRPr="00CA08EF" w:rsidRDefault="00C66B79" w:rsidP="00C66B79">
      <w:pPr>
        <w:jc w:val="center"/>
        <w:rPr>
          <w:rFonts w:ascii="Gotham Narrow Book" w:hAnsi="Gotham Narrow Book"/>
          <w:sz w:val="34"/>
          <w:szCs w:val="34"/>
        </w:rPr>
      </w:pPr>
      <w:r w:rsidRPr="00CA08EF">
        <w:rPr>
          <w:rFonts w:ascii="Gotham Narrow Book" w:hAnsi="Gotham Narrow Book"/>
          <w:sz w:val="34"/>
          <w:szCs w:val="34"/>
        </w:rPr>
        <w:t>PESTLE-Analyse</w:t>
      </w:r>
    </w:p>
    <w:p w14:paraId="2C43F550" w14:textId="77777777" w:rsidR="00C66B79" w:rsidRPr="00CA08EF" w:rsidRDefault="00C66B79" w:rsidP="00C66B79">
      <w:pPr>
        <w:jc w:val="center"/>
        <w:rPr>
          <w:rFonts w:ascii="Gotham Narrow Book" w:hAnsi="Gotham Narrow Book"/>
          <w:sz w:val="28"/>
          <w:szCs w:val="28"/>
        </w:rPr>
      </w:pPr>
      <w:r w:rsidRPr="00CA08EF">
        <w:rPr>
          <w:rFonts w:ascii="Gotham Narrow Book" w:hAnsi="Gotham Narrow Book"/>
          <w:sz w:val="28"/>
          <w:szCs w:val="28"/>
        </w:rPr>
        <w:t>Arbeitsblatt Ökologische Faktoren</w:t>
      </w:r>
    </w:p>
    <w:p w14:paraId="4626BE20" w14:textId="77777777" w:rsidR="00C66B79" w:rsidRPr="00A91DA1" w:rsidRDefault="00C66B79" w:rsidP="00C66B79">
      <w:pPr>
        <w:rPr>
          <w:rFonts w:ascii="Gotham Narrow Book" w:hAnsi="Gotham Narrow Book"/>
          <w:sz w:val="10"/>
          <w:szCs w:val="14"/>
        </w:rPr>
      </w:pPr>
      <w:bookmarkStart w:id="0" w:name="_GoBack"/>
      <w:bookmarkEnd w:id="0"/>
    </w:p>
    <w:p w14:paraId="5758B714" w14:textId="77777777" w:rsidR="00C66B79" w:rsidRPr="00CA08EF" w:rsidRDefault="00C66B79" w:rsidP="00C66B79">
      <w:pPr>
        <w:rPr>
          <w:rFonts w:ascii="Gotham Narrow Book" w:hAnsi="Gotham Narrow Book"/>
          <w:szCs w:val="28"/>
        </w:rPr>
      </w:pPr>
      <w:r w:rsidRPr="00CA08EF">
        <w:rPr>
          <w:rFonts w:ascii="Gotham Narrow Book" w:hAnsi="Gotham Narrow Book"/>
          <w:szCs w:val="28"/>
        </w:rPr>
        <w:t xml:space="preserve">Welche </w:t>
      </w:r>
      <w:r w:rsidRPr="00CA08EF">
        <w:rPr>
          <w:rFonts w:ascii="Gotham Narrow Book" w:hAnsi="Gotham Narrow Book"/>
          <w:b/>
          <w:szCs w:val="28"/>
          <w:u w:val="single"/>
        </w:rPr>
        <w:t>Umweltaspekte</w:t>
      </w:r>
      <w:r w:rsidRPr="00CA08EF">
        <w:rPr>
          <w:rFonts w:ascii="Gotham Narrow Book" w:hAnsi="Gotham Narrow Book"/>
          <w:szCs w:val="28"/>
        </w:rPr>
        <w:t xml:space="preserve"> muss ich für mein Geschäft berücksichtigen?</w:t>
      </w:r>
    </w:p>
    <w:p w14:paraId="017451DC" w14:textId="77777777" w:rsidR="00C66B79" w:rsidRDefault="00C66B79" w:rsidP="00C66B79">
      <w:pPr>
        <w:rPr>
          <w:rFonts w:ascii="Gotham Narrow Book" w:hAnsi="Gotham Narrow Book"/>
          <w:szCs w:val="28"/>
        </w:rPr>
      </w:pPr>
      <w:r w:rsidRPr="007B0065">
        <w:rPr>
          <w:rFonts w:ascii="Gotham Narrow Book" w:hAnsi="Gotham Narrow Book"/>
          <w:szCs w:val="28"/>
        </w:rPr>
        <w:t>Bitte berücksichtigen Sie, dass es zwischen den einzelnen Faktoren wechselseitige Abhängigkeiten gibt. Eine Veränderung in einem Gebiet, z. B. im Bereich politische Faktoren, kann zu neuen Rahmenbedingungen in anderen Bereichen, z. B. bei den ökonomischen Faktoren, führen.</w:t>
      </w:r>
    </w:p>
    <w:p w14:paraId="6675255C" w14:textId="77777777" w:rsidR="00C66B79" w:rsidRPr="00C66B79" w:rsidRDefault="00C66B79" w:rsidP="00C66B79">
      <w:pPr>
        <w:rPr>
          <w:rFonts w:ascii="Gotham Narrow Book" w:hAnsi="Gotham Narrow Book"/>
          <w:sz w:val="4"/>
          <w:szCs w:val="8"/>
        </w:rPr>
      </w:pPr>
    </w:p>
    <w:p w14:paraId="37271C5B" w14:textId="77777777" w:rsidR="00C66B79" w:rsidRPr="00CA08EF" w:rsidRDefault="00C66B79" w:rsidP="00C66B79">
      <w:pPr>
        <w:pStyle w:val="Listenabsatz"/>
        <w:numPr>
          <w:ilvl w:val="0"/>
          <w:numId w:val="3"/>
        </w:numPr>
        <w:rPr>
          <w:rFonts w:ascii="Gotham Narrow Book" w:hAnsi="Gotham Narrow Book"/>
          <w:szCs w:val="28"/>
        </w:rPr>
      </w:pPr>
      <w:r w:rsidRPr="00CA08EF">
        <w:rPr>
          <w:rFonts w:ascii="Gotham Narrow Book" w:hAnsi="Gotham Narrow Book"/>
          <w:szCs w:val="28"/>
        </w:rPr>
        <w:t xml:space="preserve">Listen Sie die </w:t>
      </w:r>
      <w:r w:rsidRPr="00CA08EF">
        <w:rPr>
          <w:rFonts w:ascii="Gotham Narrow Book" w:hAnsi="Gotham Narrow Book"/>
          <w:b/>
          <w:szCs w:val="28"/>
        </w:rPr>
        <w:t>externen ökologischen Einflussfaktoren</w:t>
      </w:r>
      <w:r w:rsidRPr="00CA08EF">
        <w:rPr>
          <w:rFonts w:ascii="Gotham Narrow Book" w:hAnsi="Gotham Narrow Book"/>
          <w:szCs w:val="28"/>
        </w:rPr>
        <w:t xml:space="preserve"> für Ihr Unternehmen auf. </w:t>
      </w:r>
    </w:p>
    <w:p w14:paraId="72779D81" w14:textId="77777777" w:rsidR="00C66B79" w:rsidRPr="00CA08EF" w:rsidRDefault="00C66B79" w:rsidP="00C66B79">
      <w:pPr>
        <w:pStyle w:val="Listenabsatz"/>
        <w:numPr>
          <w:ilvl w:val="0"/>
          <w:numId w:val="3"/>
        </w:numPr>
        <w:rPr>
          <w:rFonts w:ascii="Gotham Narrow Book" w:hAnsi="Gotham Narrow Book"/>
          <w:szCs w:val="28"/>
        </w:rPr>
      </w:pPr>
      <w:r w:rsidRPr="00CA08EF">
        <w:rPr>
          <w:rFonts w:ascii="Gotham Narrow Book" w:hAnsi="Gotham Narrow Book"/>
          <w:szCs w:val="28"/>
        </w:rPr>
        <w:t xml:space="preserve">Ermitteln und dokumentieren Sie die wichtigsten Auswirkungen jedes Faktors auf Ihr Unternehmen. Bitte berücksichtigen Sie hierbei sowohl positive als auch negative Auswirkungen. </w:t>
      </w:r>
    </w:p>
    <w:p w14:paraId="71E264E2" w14:textId="77777777" w:rsidR="00C66B79" w:rsidRPr="00CA08EF" w:rsidRDefault="00C66B79" w:rsidP="00C66B79">
      <w:pPr>
        <w:pStyle w:val="Listenabsatz"/>
        <w:numPr>
          <w:ilvl w:val="0"/>
          <w:numId w:val="3"/>
        </w:numPr>
        <w:rPr>
          <w:rFonts w:ascii="Gotham Narrow Book" w:hAnsi="Gotham Narrow Book"/>
          <w:szCs w:val="28"/>
        </w:rPr>
      </w:pPr>
      <w:r w:rsidRPr="00CA08EF">
        <w:rPr>
          <w:rFonts w:ascii="Gotham Narrow Book" w:hAnsi="Gotham Narrow Book"/>
          <w:szCs w:val="28"/>
        </w:rPr>
        <w:t>Bewerten Sie die Wichtigkeit der Auswirkung jedes Schlüsselfaktors für Ihr Unternehmen auf einer Skala von 1 bis 5 (1 Punkt = unbedeutend, 5 Punkte = kritisch).</w:t>
      </w:r>
    </w:p>
    <w:p w14:paraId="1545183B" w14:textId="16D79D4C" w:rsidR="00C66B79" w:rsidRPr="00CA08EF" w:rsidRDefault="00C66B79" w:rsidP="00C66B79">
      <w:pPr>
        <w:pStyle w:val="Listenabsatz"/>
        <w:numPr>
          <w:ilvl w:val="0"/>
          <w:numId w:val="3"/>
        </w:numPr>
        <w:rPr>
          <w:rFonts w:ascii="Gotham Narrow Book" w:hAnsi="Gotham Narrow Book"/>
          <w:szCs w:val="28"/>
        </w:rPr>
      </w:pPr>
      <w:r w:rsidRPr="00CA08EF">
        <w:rPr>
          <w:rFonts w:ascii="Gotham Narrow Book" w:hAnsi="Gotham Narrow Book"/>
          <w:szCs w:val="28"/>
        </w:rPr>
        <w:t>Bewerten Sie die Wahrscheinlichkeit des Eintritts der Auswirkung jedes Schlüsselfaktors auf Ihr Unternehmen auf einer Skala von 1 bis 5 (1 Punkt = unwahrscheinlich, 5 Punkte = sicher)</w:t>
      </w:r>
      <w:r w:rsidR="009D65A4">
        <w:rPr>
          <w:rFonts w:ascii="Gotham Narrow Book" w:hAnsi="Gotham Narrow Book"/>
          <w:szCs w:val="28"/>
        </w:rPr>
        <w:t>.</w:t>
      </w:r>
    </w:p>
    <w:p w14:paraId="57531D80" w14:textId="7B3E2B9A" w:rsidR="002B0642" w:rsidRPr="00C66B79" w:rsidRDefault="00C66B79" w:rsidP="00C66B79">
      <w:pPr>
        <w:pStyle w:val="Listenabsatz"/>
        <w:numPr>
          <w:ilvl w:val="0"/>
          <w:numId w:val="3"/>
        </w:numPr>
        <w:rPr>
          <w:rFonts w:ascii="Gotham Narrow Book" w:hAnsi="Gotham Narrow Book"/>
          <w:szCs w:val="28"/>
        </w:rPr>
      </w:pPr>
      <w:r w:rsidRPr="00CA08EF">
        <w:rPr>
          <w:rFonts w:ascii="Gotham Narrow Book" w:hAnsi="Gotham Narrow Book"/>
          <w:szCs w:val="28"/>
        </w:rPr>
        <w:t>Multiplizieren Sie für jeden Faktor die Punktzahl für „Wichtigkeit“ mit der Punktzahl für „Eintrittswahrscheinlichkeit“ und tragen Sie das Ergebnis unter Gesamtbewertung ein.</w:t>
      </w:r>
    </w:p>
    <w:tbl>
      <w:tblPr>
        <w:tblStyle w:val="Tabellenraster"/>
        <w:tblW w:w="0" w:type="auto"/>
        <w:tblLook w:val="04A0" w:firstRow="1" w:lastRow="0" w:firstColumn="1" w:lastColumn="0" w:noHBand="0" w:noVBand="1"/>
      </w:tblPr>
      <w:tblGrid>
        <w:gridCol w:w="2823"/>
        <w:gridCol w:w="6811"/>
        <w:gridCol w:w="1560"/>
        <w:gridCol w:w="1559"/>
        <w:gridCol w:w="1524"/>
      </w:tblGrid>
      <w:tr w:rsidR="00C66B79" w14:paraId="372985E6" w14:textId="77777777" w:rsidTr="0008553F">
        <w:tc>
          <w:tcPr>
            <w:tcW w:w="2823" w:type="dxa"/>
          </w:tcPr>
          <w:p w14:paraId="539824C0" w14:textId="77777777" w:rsidR="00C66B79" w:rsidRPr="00CA08EF" w:rsidRDefault="00C66B79" w:rsidP="0008553F">
            <w:pPr>
              <w:rPr>
                <w:rFonts w:ascii="Gotham Narrow Book" w:hAnsi="Gotham Narrow Book"/>
                <w:b/>
                <w:szCs w:val="28"/>
              </w:rPr>
            </w:pPr>
            <w:r w:rsidRPr="00CA08EF">
              <w:rPr>
                <w:rFonts w:ascii="Gotham Narrow Book" w:hAnsi="Gotham Narrow Book"/>
                <w:b/>
                <w:szCs w:val="28"/>
              </w:rPr>
              <w:t>Externe ökologische Einflussfaktoren</w:t>
            </w:r>
          </w:p>
        </w:tc>
        <w:tc>
          <w:tcPr>
            <w:tcW w:w="6811" w:type="dxa"/>
          </w:tcPr>
          <w:p w14:paraId="0EC6AFC5" w14:textId="77777777" w:rsidR="00C66B79" w:rsidRPr="00CA08EF" w:rsidRDefault="00C66B79" w:rsidP="0008553F">
            <w:pPr>
              <w:rPr>
                <w:rFonts w:ascii="Gotham Narrow Book" w:hAnsi="Gotham Narrow Book"/>
                <w:b/>
                <w:szCs w:val="28"/>
              </w:rPr>
            </w:pPr>
            <w:r w:rsidRPr="00CA08EF">
              <w:rPr>
                <w:rFonts w:ascii="Gotham Narrow Book" w:hAnsi="Gotham Narrow Book"/>
                <w:b/>
                <w:szCs w:val="28"/>
              </w:rPr>
              <w:t>Auswirkung auf unser Unternehmen</w:t>
            </w:r>
          </w:p>
        </w:tc>
        <w:tc>
          <w:tcPr>
            <w:tcW w:w="1560" w:type="dxa"/>
          </w:tcPr>
          <w:p w14:paraId="7751E01F" w14:textId="77777777" w:rsidR="00C66B79" w:rsidRPr="00CA08EF" w:rsidRDefault="00C66B79" w:rsidP="0008553F">
            <w:pPr>
              <w:rPr>
                <w:rFonts w:ascii="Gotham Narrow Book" w:hAnsi="Gotham Narrow Book"/>
                <w:b/>
                <w:szCs w:val="28"/>
              </w:rPr>
            </w:pPr>
            <w:r w:rsidRPr="00CA08EF">
              <w:rPr>
                <w:rFonts w:ascii="Gotham Narrow Book" w:hAnsi="Gotham Narrow Book"/>
                <w:b/>
                <w:szCs w:val="28"/>
              </w:rPr>
              <w:t>Wichtigkeit</w:t>
            </w:r>
          </w:p>
        </w:tc>
        <w:tc>
          <w:tcPr>
            <w:tcW w:w="1559" w:type="dxa"/>
          </w:tcPr>
          <w:p w14:paraId="1B0FF103" w14:textId="77777777" w:rsidR="00C66B79" w:rsidRPr="00CA08EF" w:rsidRDefault="00C66B79" w:rsidP="0008553F">
            <w:pPr>
              <w:rPr>
                <w:rFonts w:ascii="Gotham Narrow Book" w:hAnsi="Gotham Narrow Book"/>
                <w:b/>
                <w:szCs w:val="28"/>
              </w:rPr>
            </w:pPr>
            <w:r w:rsidRPr="00CA08EF">
              <w:rPr>
                <w:rFonts w:ascii="Gotham Narrow Book" w:hAnsi="Gotham Narrow Book"/>
                <w:b/>
                <w:szCs w:val="28"/>
              </w:rPr>
              <w:t xml:space="preserve">Wahrschein- </w:t>
            </w:r>
            <w:proofErr w:type="spellStart"/>
            <w:r w:rsidRPr="00CA08EF">
              <w:rPr>
                <w:rFonts w:ascii="Gotham Narrow Book" w:hAnsi="Gotham Narrow Book"/>
                <w:b/>
                <w:szCs w:val="28"/>
              </w:rPr>
              <w:t>lichkeit</w:t>
            </w:r>
            <w:proofErr w:type="spellEnd"/>
            <w:r w:rsidRPr="00CA08EF">
              <w:rPr>
                <w:rFonts w:ascii="Gotham Narrow Book" w:hAnsi="Gotham Narrow Book"/>
                <w:b/>
                <w:szCs w:val="28"/>
              </w:rPr>
              <w:t xml:space="preserve"> des Eintritts der Auswirkung</w:t>
            </w:r>
          </w:p>
        </w:tc>
        <w:tc>
          <w:tcPr>
            <w:tcW w:w="1524" w:type="dxa"/>
          </w:tcPr>
          <w:p w14:paraId="4D9DBB5C" w14:textId="77777777" w:rsidR="00C66B79" w:rsidRPr="00C67F99" w:rsidRDefault="00C66B79" w:rsidP="0008553F">
            <w:pPr>
              <w:rPr>
                <w:rFonts w:ascii="Gotham Narrow Book" w:hAnsi="Gotham Narrow Book"/>
                <w:b/>
                <w:szCs w:val="28"/>
              </w:rPr>
            </w:pPr>
            <w:r w:rsidRPr="00CA08EF">
              <w:rPr>
                <w:rFonts w:ascii="Gotham Narrow Book" w:hAnsi="Gotham Narrow Book"/>
                <w:b/>
                <w:szCs w:val="28"/>
              </w:rPr>
              <w:t>Gesamt-bewertung</w:t>
            </w:r>
          </w:p>
        </w:tc>
      </w:tr>
      <w:tr w:rsidR="00C66B79" w14:paraId="622DA70B" w14:textId="77777777" w:rsidTr="0008553F">
        <w:tc>
          <w:tcPr>
            <w:tcW w:w="2823" w:type="dxa"/>
          </w:tcPr>
          <w:p w14:paraId="4F029B5A" w14:textId="77777777" w:rsidR="00C66B79" w:rsidRDefault="00C66B79" w:rsidP="0008553F">
            <w:pPr>
              <w:rPr>
                <w:rFonts w:ascii="Gotham Narrow Book" w:hAnsi="Gotham Narrow Book"/>
                <w:szCs w:val="28"/>
              </w:rPr>
            </w:pPr>
            <w:r>
              <w:rPr>
                <w:rFonts w:ascii="Gotham Narrow Book" w:hAnsi="Gotham Narrow Book"/>
                <w:szCs w:val="28"/>
              </w:rPr>
              <w:t>Faktor 1</w:t>
            </w:r>
          </w:p>
        </w:tc>
        <w:tc>
          <w:tcPr>
            <w:tcW w:w="6811" w:type="dxa"/>
          </w:tcPr>
          <w:p w14:paraId="320E9A85" w14:textId="77777777" w:rsidR="00C66B79" w:rsidRDefault="00C66B79" w:rsidP="0008553F">
            <w:pPr>
              <w:rPr>
                <w:rFonts w:ascii="Gotham Narrow Book" w:hAnsi="Gotham Narrow Book"/>
                <w:szCs w:val="28"/>
              </w:rPr>
            </w:pPr>
            <w:r>
              <w:rPr>
                <w:rFonts w:ascii="Gotham Narrow Book" w:hAnsi="Gotham Narrow Book"/>
                <w:szCs w:val="28"/>
              </w:rPr>
              <w:t>Auswirkung 1</w:t>
            </w:r>
          </w:p>
        </w:tc>
        <w:sdt>
          <w:sdtPr>
            <w:rPr>
              <w:rFonts w:ascii="Gotham Narrow Book" w:hAnsi="Gotham Narrow Book"/>
              <w:szCs w:val="28"/>
            </w:rPr>
            <w:alias w:val="Skala"/>
            <w:tag w:val="Skala"/>
            <w:id w:val="-601963185"/>
            <w:placeholder>
              <w:docPart w:val="2F57596CFEAD4AB2BA0001A4045835D9"/>
            </w:placeholder>
            <w:showingPlcHdr/>
            <w:dropDownList>
              <w:listItem w:value="Wählen Sie ein Element aus."/>
              <w:listItem w:displayText="1 (unbedeutend)" w:value="1 "/>
              <w:listItem w:displayText="2" w:value="2"/>
              <w:listItem w:displayText="3" w:value="3"/>
              <w:listItem w:displayText="4" w:value="4"/>
              <w:listItem w:displayText="5 (kritisch)" w:value="5 "/>
            </w:dropDownList>
          </w:sdtPr>
          <w:sdtEndPr/>
          <w:sdtContent>
            <w:tc>
              <w:tcPr>
                <w:tcW w:w="1560" w:type="dxa"/>
              </w:tcPr>
              <w:p w14:paraId="754ABD73" w14:textId="77777777" w:rsidR="00C66B79" w:rsidRDefault="00C66B79" w:rsidP="0008553F">
                <w:pPr>
                  <w:rPr>
                    <w:rFonts w:ascii="Gotham Narrow Book" w:hAnsi="Gotham Narrow Book"/>
                    <w:szCs w:val="28"/>
                  </w:rPr>
                </w:pPr>
                <w:r w:rsidRPr="00547D56">
                  <w:rPr>
                    <w:rStyle w:val="Platzhaltertext"/>
                  </w:rPr>
                  <w:t>Wählen Sie ein Element aus.</w:t>
                </w:r>
              </w:p>
            </w:tc>
          </w:sdtContent>
        </w:sdt>
        <w:sdt>
          <w:sdtPr>
            <w:rPr>
              <w:rFonts w:ascii="Gotham Narrow Book" w:hAnsi="Gotham Narrow Book"/>
              <w:szCs w:val="28"/>
            </w:rPr>
            <w:alias w:val="Skala"/>
            <w:tag w:val="Skala"/>
            <w:id w:val="613022796"/>
            <w:placeholder>
              <w:docPart w:val="2F57596CFEAD4AB2BA0001A4045835D9"/>
            </w:placeholder>
            <w:showingPlcHdr/>
            <w:dropDownList>
              <w:listItem w:value="Wählen Sie ein Element aus."/>
              <w:listItem w:displayText="1 (unwahrscheinlich)" w:value="1 "/>
              <w:listItem w:displayText="2" w:value="2"/>
              <w:listItem w:displayText="3" w:value="3"/>
              <w:listItem w:displayText="4" w:value="4"/>
              <w:listItem w:displayText="5 (sicher)" w:value="5 "/>
            </w:dropDownList>
          </w:sdtPr>
          <w:sdtEndPr/>
          <w:sdtContent>
            <w:tc>
              <w:tcPr>
                <w:tcW w:w="1559" w:type="dxa"/>
              </w:tcPr>
              <w:p w14:paraId="4F52DC83" w14:textId="77777777" w:rsidR="00C66B79" w:rsidRDefault="00C66B79" w:rsidP="0008553F">
                <w:pPr>
                  <w:rPr>
                    <w:rFonts w:ascii="Gotham Narrow Book" w:hAnsi="Gotham Narrow Book"/>
                    <w:szCs w:val="28"/>
                  </w:rPr>
                </w:pPr>
                <w:r w:rsidRPr="00547D56">
                  <w:rPr>
                    <w:rStyle w:val="Platzhaltertext"/>
                  </w:rPr>
                  <w:t>Wählen Sie ein Element aus.</w:t>
                </w:r>
              </w:p>
            </w:tc>
          </w:sdtContent>
        </w:sdt>
        <w:tc>
          <w:tcPr>
            <w:tcW w:w="1524" w:type="dxa"/>
          </w:tcPr>
          <w:p w14:paraId="38E2719F" w14:textId="77777777" w:rsidR="00C66B79" w:rsidRDefault="00C66B79" w:rsidP="0008553F">
            <w:pPr>
              <w:rPr>
                <w:rFonts w:ascii="Gotham Narrow Book" w:hAnsi="Gotham Narrow Book"/>
                <w:szCs w:val="28"/>
              </w:rPr>
            </w:pPr>
          </w:p>
        </w:tc>
      </w:tr>
      <w:tr w:rsidR="00C66B79" w14:paraId="0607E304" w14:textId="77777777" w:rsidTr="0008553F">
        <w:tc>
          <w:tcPr>
            <w:tcW w:w="2823" w:type="dxa"/>
          </w:tcPr>
          <w:p w14:paraId="0C6E3960" w14:textId="77777777" w:rsidR="00C66B79" w:rsidRDefault="00C66B79" w:rsidP="0008553F">
            <w:pPr>
              <w:rPr>
                <w:rFonts w:ascii="Gotham Narrow Book" w:hAnsi="Gotham Narrow Book"/>
                <w:szCs w:val="28"/>
              </w:rPr>
            </w:pPr>
          </w:p>
        </w:tc>
        <w:tc>
          <w:tcPr>
            <w:tcW w:w="6811" w:type="dxa"/>
          </w:tcPr>
          <w:p w14:paraId="7B9BCC52" w14:textId="77777777" w:rsidR="00C66B79" w:rsidRDefault="00C66B79" w:rsidP="0008553F">
            <w:pPr>
              <w:rPr>
                <w:rFonts w:ascii="Gotham Narrow Book" w:hAnsi="Gotham Narrow Book"/>
                <w:szCs w:val="28"/>
              </w:rPr>
            </w:pPr>
          </w:p>
        </w:tc>
        <w:tc>
          <w:tcPr>
            <w:tcW w:w="1560" w:type="dxa"/>
          </w:tcPr>
          <w:p w14:paraId="22FA6BB0" w14:textId="77777777" w:rsidR="00C66B79" w:rsidRDefault="00C66B79" w:rsidP="0008553F">
            <w:pPr>
              <w:rPr>
                <w:rFonts w:ascii="Gotham Narrow Book" w:hAnsi="Gotham Narrow Book"/>
                <w:szCs w:val="28"/>
              </w:rPr>
            </w:pPr>
          </w:p>
        </w:tc>
        <w:tc>
          <w:tcPr>
            <w:tcW w:w="1559" w:type="dxa"/>
          </w:tcPr>
          <w:p w14:paraId="7C020930" w14:textId="77777777" w:rsidR="00C66B79" w:rsidRDefault="00C66B79" w:rsidP="0008553F">
            <w:pPr>
              <w:rPr>
                <w:rFonts w:ascii="Gotham Narrow Book" w:hAnsi="Gotham Narrow Book"/>
                <w:szCs w:val="28"/>
              </w:rPr>
            </w:pPr>
          </w:p>
        </w:tc>
        <w:tc>
          <w:tcPr>
            <w:tcW w:w="1524" w:type="dxa"/>
          </w:tcPr>
          <w:p w14:paraId="752776DD" w14:textId="77777777" w:rsidR="00C66B79" w:rsidRDefault="00C66B79" w:rsidP="0008553F">
            <w:pPr>
              <w:rPr>
                <w:rFonts w:ascii="Gotham Narrow Book" w:hAnsi="Gotham Narrow Book"/>
                <w:szCs w:val="28"/>
              </w:rPr>
            </w:pPr>
          </w:p>
        </w:tc>
      </w:tr>
    </w:tbl>
    <w:p w14:paraId="33AC893D"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DDD8" w14:textId="77777777" w:rsidR="004D18D8" w:rsidRDefault="00746550">
      <w:pPr>
        <w:spacing w:after="0" w:line="240" w:lineRule="auto"/>
      </w:pPr>
      <w:r>
        <w:separator/>
      </w:r>
    </w:p>
  </w:endnote>
  <w:endnote w:type="continuationSeparator" w:id="0">
    <w:p w14:paraId="2D032D43"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9DB9"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65329447" wp14:editId="606F6333">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5030796E" w14:textId="77777777" w:rsidR="00DC1A39" w:rsidRPr="00DC1A39" w:rsidRDefault="00DC1A39" w:rsidP="00DC1A39">
    <w:pPr>
      <w:spacing w:after="0"/>
      <w:jc w:val="center"/>
      <w:rPr>
        <w:rStyle w:val="None"/>
        <w:rFonts w:ascii="Gotham Narrow Book" w:hAnsi="Gotham Narrow Book"/>
        <w:sz w:val="6"/>
        <w:szCs w:val="20"/>
        <w:lang w:val="en-GB"/>
      </w:rPr>
    </w:pPr>
  </w:p>
  <w:p w14:paraId="6EAF45C7"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A6F9" w14:textId="77777777" w:rsidR="004D18D8" w:rsidRDefault="00746550">
      <w:pPr>
        <w:spacing w:after="0" w:line="240" w:lineRule="auto"/>
      </w:pPr>
      <w:r>
        <w:separator/>
      </w:r>
    </w:p>
  </w:footnote>
  <w:footnote w:type="continuationSeparator" w:id="0">
    <w:p w14:paraId="7626F4C3"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1A88" w14:textId="77777777" w:rsidR="00A91DA1" w:rsidRPr="00CC7935" w:rsidRDefault="00A91DA1" w:rsidP="00A91DA1">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5779FABB" wp14:editId="7D94AE2C">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251D47FA" w14:textId="77777777" w:rsidR="00A91DA1" w:rsidRPr="00D8377B" w:rsidRDefault="00A91DA1" w:rsidP="00A91DA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9FABB"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251D47FA" w14:textId="77777777" w:rsidR="00A91DA1" w:rsidRPr="00D8377B" w:rsidRDefault="00A91DA1" w:rsidP="00A91DA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4BEAD0CF" wp14:editId="0A5974BD">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24E01A7A" wp14:editId="44648D6A">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2E89D602" w14:textId="77777777" w:rsidR="00A91DA1" w:rsidRDefault="00A91DA1" w:rsidP="00A91DA1">
    <w:pPr>
      <w:pStyle w:val="Kopfzeile"/>
    </w:pPr>
  </w:p>
  <w:p w14:paraId="78E3D547" w14:textId="77777777" w:rsidR="00A91DA1" w:rsidRDefault="00A91DA1" w:rsidP="00A91DA1">
    <w:pPr>
      <w:pStyle w:val="Kopfzeile"/>
    </w:pPr>
  </w:p>
  <w:p w14:paraId="18505DC7" w14:textId="05527072" w:rsidR="00F84C2C" w:rsidRPr="00A91DA1" w:rsidRDefault="00F84C2C" w:rsidP="00A91D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D275CB"/>
    <w:multiLevelType w:val="hybridMultilevel"/>
    <w:tmpl w:val="9F562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81E5A"/>
    <w:rsid w:val="003C64E3"/>
    <w:rsid w:val="004D18D8"/>
    <w:rsid w:val="00746550"/>
    <w:rsid w:val="007A36D3"/>
    <w:rsid w:val="007B1053"/>
    <w:rsid w:val="008B3313"/>
    <w:rsid w:val="009D65A4"/>
    <w:rsid w:val="00A203B5"/>
    <w:rsid w:val="00A91DA1"/>
    <w:rsid w:val="00A97BE0"/>
    <w:rsid w:val="00AF3A4D"/>
    <w:rsid w:val="00B901B4"/>
    <w:rsid w:val="00C622A1"/>
    <w:rsid w:val="00C66B79"/>
    <w:rsid w:val="00DA3C10"/>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BAFE16"/>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57596CFEAD4AB2BA0001A4045835D9"/>
        <w:category>
          <w:name w:val="Allgemein"/>
          <w:gallery w:val="placeholder"/>
        </w:category>
        <w:types>
          <w:type w:val="bbPlcHdr"/>
        </w:types>
        <w:behaviors>
          <w:behavior w:val="content"/>
        </w:behaviors>
        <w:guid w:val="{B2BAB1E2-ED7D-419A-9917-D9966EB1A23D}"/>
      </w:docPartPr>
      <w:docPartBody>
        <w:p w:rsidR="001F3FC7" w:rsidRDefault="008F2049" w:rsidP="008F2049">
          <w:pPr>
            <w:pStyle w:val="2F57596CFEAD4AB2BA0001A4045835D9"/>
          </w:pPr>
          <w:r w:rsidRPr="00547D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49"/>
    <w:rsid w:val="001F3FC7"/>
    <w:rsid w:val="008F2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049"/>
    <w:rPr>
      <w:color w:val="808080"/>
    </w:rPr>
  </w:style>
  <w:style w:type="paragraph" w:customStyle="1" w:styleId="2F57596CFEAD4AB2BA0001A4045835D9">
    <w:name w:val="2F57596CFEAD4AB2BA0001A4045835D9"/>
    <w:rsid w:val="008F2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47C1-DB2D-4017-8ACE-EAD90D77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2020-01-06T14:23:00Z</dcterms:created>
  <dcterms:modified xsi:type="dcterms:W3CDTF">2020-01-08T10:19:00Z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